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4C26089A" w14:textId="77777777" w:rsidR="00BE0383" w:rsidRDefault="00F70A40" w:rsidP="00BE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49FAEB0" w14:textId="77777777" w:rsidR="00F4729A" w:rsidRPr="00F4729A" w:rsidRDefault="00F4729A" w:rsidP="00F47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4681145"/>
      <w:r w:rsidRPr="00F472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 питань освіти, культури, туризму, молоді, фізичної культури та спорту</w:t>
      </w:r>
    </w:p>
    <w:bookmarkEnd w:id="1"/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170E397C" w:rsidR="001A7699" w:rsidRDefault="0038767E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1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55BC28C3" w14:textId="6E37C00B" w:rsidR="0038767E" w:rsidRPr="0038767E" w:rsidRDefault="0038767E" w:rsidP="0038767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6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38767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D88E047" w14:textId="77777777" w:rsidR="00F4729A" w:rsidRPr="00F4729A" w:rsidRDefault="00F4729A" w:rsidP="00F4729A">
      <w:pPr>
        <w:widowControl w:val="0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</w:pPr>
      <w:bookmarkStart w:id="2" w:name="_Hlk184652645"/>
      <w:r w:rsidRPr="00F472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r w:rsidRPr="00F4729A">
        <w:rPr>
          <w:rFonts w:ascii="Times New Roman" w:eastAsia="Calibri" w:hAnsi="Times New Roman" w:cs="Times New Roman"/>
          <w:b/>
          <w:bCs/>
          <w:sz w:val="24"/>
          <w:szCs w:val="24"/>
          <w:lang w:bidi="uk-UA"/>
        </w:rPr>
        <w:t xml:space="preserve"> </w:t>
      </w:r>
      <w:bookmarkStart w:id="3" w:name="_Hlk147760782"/>
      <w:bookmarkStart w:id="4" w:name="_Hlk180669789"/>
      <w:r w:rsidRPr="00F4729A">
        <w:rPr>
          <w:rFonts w:ascii="Times New Roman" w:eastAsia="Calibri" w:hAnsi="Times New Roman" w:cs="Times New Roman"/>
          <w:b/>
          <w:bCs/>
          <w:sz w:val="24"/>
          <w:szCs w:val="24"/>
        </w:rPr>
        <w:t>Дзем'юк Т.М., начальник Управління освіти</w:t>
      </w:r>
      <w:bookmarkEnd w:id="3"/>
    </w:p>
    <w:bookmarkEnd w:id="2"/>
    <w:bookmarkEnd w:id="4"/>
    <w:p w14:paraId="7710D769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729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затвердження розпорядження міського голови </w:t>
      </w: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01.09.2025 року № 158-р «</w:t>
      </w:r>
      <w:r w:rsidRPr="00F47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фактичної мережі та погодження штатних розписів установ та закладів освіти Надвірнянської міської ради на 2025/2026 навчальний рік»</w:t>
      </w:r>
    </w:p>
    <w:p w14:paraId="5C24CC42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Статуту Надвірнянського ліцею «Престиж» Надвірнянської міської ради Івано-Франківської області (нова редакція)</w:t>
      </w:r>
    </w:p>
    <w:p w14:paraId="0ABCD639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7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Стратегії розвитку Надвірнянського ліцею «Престиж» Надвірнянської міської ради Івано-Франківської області на 2025-2030 рр.</w:t>
      </w:r>
    </w:p>
    <w:p w14:paraId="0972FECF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призначення стипендії імені Володимира Луціва</w:t>
      </w:r>
    </w:p>
    <w:p w14:paraId="1BA60439" w14:textId="77777777" w:rsidR="00F4729A" w:rsidRPr="00F4729A" w:rsidRDefault="00F4729A" w:rsidP="00F4729A">
      <w:pPr>
        <w:widowControl w:val="0"/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FCBAF3" w14:textId="77777777" w:rsidR="00F4729A" w:rsidRPr="00F4729A" w:rsidRDefault="00F4729A" w:rsidP="00F4729A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29A">
        <w:rPr>
          <w:rFonts w:ascii="Times New Roman" w:eastAsia="Calibri" w:hAnsi="Times New Roman" w:cs="Times New Roman"/>
          <w:b/>
          <w:sz w:val="24"/>
          <w:szCs w:val="24"/>
        </w:rPr>
        <w:t>Доповідає: Ковалюк Б.М. начальник Управління культури і туризму</w:t>
      </w:r>
    </w:p>
    <w:p w14:paraId="5C9CD79D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729A">
        <w:rPr>
          <w:rFonts w:ascii="Times New Roman" w:eastAsia="Calibri" w:hAnsi="Times New Roman" w:cs="Times New Roman"/>
          <w:bCs/>
          <w:sz w:val="24"/>
          <w:szCs w:val="24"/>
        </w:rPr>
        <w:t>Про внесення змін в Програму розвитку культури та туризму, збереження історичної спадщини та "Духовного життя" Надвірнянської міської територіальної громади на 2025-2027 роки.</w:t>
      </w:r>
    </w:p>
    <w:p w14:paraId="08088BFD" w14:textId="77777777" w:rsidR="00F4729A" w:rsidRPr="00F4729A" w:rsidRDefault="00F4729A" w:rsidP="00F4729A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240" w:lineRule="auto"/>
        <w:ind w:left="0" w:right="7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729A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29A">
        <w:rPr>
          <w:rFonts w:ascii="Times New Roman" w:eastAsia="Calibri" w:hAnsi="Times New Roman" w:cs="Times New Roman"/>
          <w:bCs/>
          <w:sz w:val="24"/>
          <w:szCs w:val="24"/>
        </w:rPr>
        <w:t>затвердження контингенту учнів та розмірів оплати за навчання в мистецьких школах.</w:t>
      </w:r>
    </w:p>
    <w:p w14:paraId="4AEF163E" w14:textId="77777777" w:rsidR="00F4729A" w:rsidRPr="00F4729A" w:rsidRDefault="00F4729A" w:rsidP="00F4729A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351E3E" w14:textId="77777777" w:rsidR="00F4729A" w:rsidRPr="00F4729A" w:rsidRDefault="00F4729A" w:rsidP="00F4729A">
      <w:pPr>
        <w:widowControl w:val="0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r w:rsidRPr="00F472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Микитин В.В., в.о. начальника </w:t>
      </w:r>
      <w:r w:rsidRPr="00F4729A">
        <w:rPr>
          <w:rFonts w:ascii="Times New Roman" w:eastAsia="Calibri" w:hAnsi="Times New Roman" w:cs="Times New Roman"/>
          <w:b/>
          <w:bCs/>
          <w:sz w:val="24"/>
          <w:szCs w:val="24"/>
        </w:rPr>
        <w:t>Відділу молоді та спорту</w:t>
      </w:r>
    </w:p>
    <w:p w14:paraId="7DD60291" w14:textId="77777777" w:rsidR="00F4729A" w:rsidRPr="00F4729A" w:rsidRDefault="00F4729A" w:rsidP="00F4729A">
      <w:pPr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right="28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Pr="00F4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змін в Програму розвитку фізичної культури і спорту, молодіжної політики Надвірнянської міської територіальної громади на 2025-2027 роки </w:t>
      </w:r>
    </w:p>
    <w:p w14:paraId="641C27A0" w14:textId="73EEA1CA" w:rsidR="00BE0383" w:rsidRPr="0038767E" w:rsidRDefault="00BE0383" w:rsidP="00F472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0383" w:rsidRPr="0038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CA4"/>
    <w:multiLevelType w:val="hybridMultilevel"/>
    <w:tmpl w:val="0316D68C"/>
    <w:lvl w:ilvl="0" w:tplc="456CA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667210"/>
    <w:multiLevelType w:val="hybridMultilevel"/>
    <w:tmpl w:val="3A52E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11"/>
  </w:num>
  <w:num w:numId="15">
    <w:abstractNumId w:val="17"/>
  </w:num>
  <w:num w:numId="16">
    <w:abstractNumId w:val="16"/>
  </w:num>
  <w:num w:numId="17">
    <w:abstractNumId w:val="12"/>
  </w:num>
  <w:num w:numId="18">
    <w:abstractNumId w:val="4"/>
  </w:num>
  <w:num w:numId="19">
    <w:abstractNumId w:val="5"/>
  </w:num>
  <w:num w:numId="20">
    <w:abstractNumId w:val="14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8767E"/>
    <w:rsid w:val="003E56DD"/>
    <w:rsid w:val="003E631D"/>
    <w:rsid w:val="0040299D"/>
    <w:rsid w:val="004B33B1"/>
    <w:rsid w:val="00566521"/>
    <w:rsid w:val="005A4CE7"/>
    <w:rsid w:val="00655724"/>
    <w:rsid w:val="00794C64"/>
    <w:rsid w:val="00826CFD"/>
    <w:rsid w:val="00830596"/>
    <w:rsid w:val="00861F1F"/>
    <w:rsid w:val="00B024D8"/>
    <w:rsid w:val="00B26088"/>
    <w:rsid w:val="00BC3B30"/>
    <w:rsid w:val="00BE0383"/>
    <w:rsid w:val="00C2226E"/>
    <w:rsid w:val="00C24B26"/>
    <w:rsid w:val="00E31CC2"/>
    <w:rsid w:val="00F4729A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30</cp:revision>
  <dcterms:created xsi:type="dcterms:W3CDTF">2025-02-04T06:40:00Z</dcterms:created>
  <dcterms:modified xsi:type="dcterms:W3CDTF">2025-10-28T14:46:00Z</dcterms:modified>
</cp:coreProperties>
</file>